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F1B" w:rsidRPr="0063071F" w:rsidRDefault="0063071F" w:rsidP="0063071F">
      <w:pPr>
        <w:jc w:val="center"/>
        <w:rPr>
          <w:sz w:val="36"/>
          <w:szCs w:val="36"/>
        </w:rPr>
      </w:pPr>
      <w:r>
        <w:rPr>
          <w:sz w:val="36"/>
          <w:szCs w:val="36"/>
        </w:rPr>
        <w:t>IUCEE GITAM /Uni</w:t>
      </w:r>
      <w:r w:rsidRPr="0063071F">
        <w:rPr>
          <w:sz w:val="36"/>
          <w:szCs w:val="36"/>
        </w:rPr>
        <w:t>versity</w:t>
      </w:r>
    </w:p>
    <w:p w:rsidR="00F04F1B" w:rsidRPr="0063071F" w:rsidRDefault="0063071F">
      <w:pPr>
        <w:jc w:val="center"/>
        <w:rPr>
          <w:sz w:val="32"/>
          <w:szCs w:val="32"/>
        </w:rPr>
      </w:pPr>
      <w:proofErr w:type="spellStart"/>
      <w:r w:rsidRPr="0063071F">
        <w:rPr>
          <w:sz w:val="32"/>
          <w:szCs w:val="32"/>
        </w:rPr>
        <w:t>EduAIThon</w:t>
      </w:r>
      <w:proofErr w:type="spellEnd"/>
      <w:r w:rsidRPr="0063071F">
        <w:rPr>
          <w:sz w:val="32"/>
          <w:szCs w:val="32"/>
        </w:rPr>
        <w:t xml:space="preserve"> 2026 </w:t>
      </w:r>
      <w:r>
        <w:rPr>
          <w:sz w:val="32"/>
          <w:szCs w:val="32"/>
        </w:rPr>
        <w:t>8 to 10 Jan 2026</w:t>
      </w:r>
    </w:p>
    <w:p w:rsidR="00F04F1B" w:rsidRDefault="0063071F">
      <w:pPr>
        <w:jc w:val="center"/>
        <w:rPr>
          <w:sz w:val="32"/>
          <w:szCs w:val="32"/>
        </w:rPr>
      </w:pPr>
      <w:r w:rsidRPr="0063071F">
        <w:rPr>
          <w:sz w:val="32"/>
          <w:szCs w:val="32"/>
        </w:rPr>
        <w:t>Rubrics for phase 1 evaluation</w:t>
      </w:r>
    </w:p>
    <w:p w:rsidR="00FE34A9" w:rsidRDefault="00FE34A9">
      <w:pPr>
        <w:jc w:val="center"/>
        <w:rPr>
          <w:sz w:val="32"/>
          <w:szCs w:val="32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1501"/>
        <w:gridCol w:w="1861"/>
        <w:gridCol w:w="1177"/>
        <w:gridCol w:w="1227"/>
        <w:gridCol w:w="1388"/>
        <w:gridCol w:w="715"/>
        <w:gridCol w:w="1055"/>
      </w:tblGrid>
      <w:tr w:rsidR="00FE34A9" w:rsidRPr="00FE34A9" w:rsidTr="00FE34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Sl. No.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Evaluation Criterion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Excellent (Full Marks)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Good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Satisfactory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Needs Improvement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Max Marks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Evaluator Remarks</w:t>
            </w:r>
          </w:p>
        </w:tc>
      </w:tr>
      <w:tr w:rsidR="00FE34A9" w:rsidRPr="00FE34A9" w:rsidTr="00FE34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Problem Identification &amp; Context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Problem is clearly defined, well-articulated, and grounded in a real educational/societal context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Problem is clear but context could be stronger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Problem identified but lacks clarity or context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Problem is vague or poorly defined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FE34A9" w:rsidRPr="00FE34A9" w:rsidTr="00FE34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Problem Significance &amp; Need Analysis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Strong justification with clear stakeholder need and relevance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Justification is reasonable with some evidence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Limited justification; need is implied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No clear justification or need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FE34A9" w:rsidRPr="00FE34A9" w:rsidTr="00FE34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Objectives – Clarity &amp; Alignment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Objectives are precise, measurable, and well-aligned to the problem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Objectives are clear but partially aligned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Objectives are broad or loosely aligned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Objectives are unclear or missing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FE34A9" w:rsidRPr="00FE34A9" w:rsidTr="00FE34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Innovativeness &amp; AI Integration Idea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Highly innovative idea with meaningful AI integration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Some innovation; AI usage is relevant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Limited innovation; AI use is basic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No clear innovation or AI relevance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FE34A9" w:rsidRPr="00FE34A9" w:rsidTr="00FE34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  <w:t>Feasibility &amp; Conceptual Solution Approach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Solution approach is realistic, well-thought-out, and feasible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Feasible but needs refinement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Partially feasible with gaps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Unrealistic or poorly explained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FE34A9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E34A9" w:rsidRPr="00FE34A9" w:rsidRDefault="00FE34A9" w:rsidP="00FE34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</w:p>
        </w:tc>
      </w:tr>
    </w:tbl>
    <w:p w:rsidR="00FE34A9" w:rsidRDefault="00FE34A9">
      <w:pPr>
        <w:jc w:val="center"/>
        <w:rPr>
          <w:sz w:val="32"/>
          <w:szCs w:val="32"/>
        </w:rPr>
      </w:pPr>
    </w:p>
    <w:p w:rsidR="00FE34A9" w:rsidRPr="0063071F" w:rsidRDefault="00FE34A9">
      <w:pPr>
        <w:jc w:val="center"/>
        <w:rPr>
          <w:sz w:val="32"/>
          <w:szCs w:val="32"/>
        </w:rPr>
      </w:pPr>
    </w:p>
    <w:p w:rsidR="00F04F1B" w:rsidRDefault="00F04F1B">
      <w:bookmarkStart w:id="0" w:name="_GoBack"/>
      <w:bookmarkEnd w:id="0"/>
    </w:p>
    <w:sectPr w:rsidR="00F04F1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4CE715-10B3-413B-8465-B33037EBCE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3B88660-9106-4088-A820-54DF6E1354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1B"/>
    <w:rsid w:val="0063071F"/>
    <w:rsid w:val="00F04F1B"/>
    <w:rsid w:val="00FE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A405E4-89F6-4E4A-B29D-45671A29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FE34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Prapulla</cp:lastModifiedBy>
  <cp:revision>3</cp:revision>
  <dcterms:created xsi:type="dcterms:W3CDTF">2026-01-07T16:51:00Z</dcterms:created>
  <dcterms:modified xsi:type="dcterms:W3CDTF">2026-01-08T02:31:00Z</dcterms:modified>
</cp:coreProperties>
</file>